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C7DA" w14:textId="77777777" w:rsidR="00477EFC" w:rsidRDefault="00477EFC" w:rsidP="00477EFC">
      <w:pPr>
        <w:rPr>
          <w:rFonts w:ascii="Tw Cen MT" w:hAnsi="Tw Cen M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C6F516" wp14:editId="6BD18E3A">
            <wp:simplePos x="0" y="0"/>
            <wp:positionH relativeFrom="margin">
              <wp:posOffset>2675255</wp:posOffset>
            </wp:positionH>
            <wp:positionV relativeFrom="margin">
              <wp:posOffset>-220345</wp:posOffset>
            </wp:positionV>
            <wp:extent cx="1564005" cy="852170"/>
            <wp:effectExtent l="0" t="0" r="0" b="5080"/>
            <wp:wrapNone/>
            <wp:docPr id="1" name="Picture 1" descr="Z:\Marketing &amp; Publicity\Logos\2016 logo and files\echo-logo-print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 &amp; Publicity\Logos\2016 logo and files\echo-logo-print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2EE14" w14:textId="77777777" w:rsidR="00477EFC" w:rsidRPr="00477EFC" w:rsidRDefault="00477EFC" w:rsidP="00477EFC">
      <w:pPr>
        <w:spacing w:after="240"/>
        <w:jc w:val="center"/>
        <w:rPr>
          <w:rFonts w:ascii="Tw Cen MT" w:hAnsi="Tw Cen MT"/>
          <w:b/>
          <w:bCs/>
          <w:sz w:val="16"/>
          <w:szCs w:val="16"/>
        </w:rPr>
      </w:pPr>
    </w:p>
    <w:p w14:paraId="47046715" w14:textId="24276443" w:rsidR="00477EFC" w:rsidRPr="00477EFC" w:rsidRDefault="00477EFC" w:rsidP="00477EFC">
      <w:pPr>
        <w:jc w:val="center"/>
        <w:rPr>
          <w:rFonts w:ascii="Tw Cen MT" w:hAnsi="Tw Cen MT"/>
          <w:b/>
          <w:bCs/>
          <w:sz w:val="44"/>
          <w:szCs w:val="44"/>
        </w:rPr>
      </w:pPr>
      <w:r w:rsidRPr="00477EFC">
        <w:rPr>
          <w:rFonts w:ascii="Tw Cen MT" w:hAnsi="Tw Cen MT"/>
          <w:b/>
          <w:bCs/>
          <w:sz w:val="44"/>
          <w:szCs w:val="44"/>
        </w:rPr>
        <w:t>Voting Paper for ECHO Trustees</w:t>
      </w:r>
    </w:p>
    <w:p w14:paraId="0EF36719" w14:textId="2F3C13B3" w:rsidR="00477EFC" w:rsidRPr="00477EFC" w:rsidRDefault="00477EFC" w:rsidP="00477EFC">
      <w:pPr>
        <w:spacing w:after="0"/>
        <w:jc w:val="center"/>
        <w:rPr>
          <w:rFonts w:ascii="Tw Cen MT" w:hAnsi="Tw Cen MT"/>
          <w:b/>
          <w:bCs/>
          <w:sz w:val="44"/>
          <w:szCs w:val="44"/>
        </w:rPr>
      </w:pPr>
      <w:r w:rsidRPr="00477EFC">
        <w:rPr>
          <w:rFonts w:ascii="Tw Cen MT" w:hAnsi="Tw Cen MT"/>
          <w:b/>
          <w:bCs/>
          <w:sz w:val="44"/>
          <w:szCs w:val="44"/>
        </w:rPr>
        <w:t>3</w:t>
      </w:r>
      <w:r w:rsidRPr="00477EFC">
        <w:rPr>
          <w:rFonts w:ascii="Tw Cen MT" w:hAnsi="Tw Cen MT"/>
          <w:b/>
          <w:bCs/>
          <w:sz w:val="44"/>
          <w:szCs w:val="44"/>
          <w:vertAlign w:val="superscript"/>
        </w:rPr>
        <w:t>rd</w:t>
      </w:r>
      <w:r w:rsidRPr="00477EFC">
        <w:rPr>
          <w:rFonts w:ascii="Tw Cen MT" w:hAnsi="Tw Cen MT"/>
          <w:b/>
          <w:bCs/>
          <w:sz w:val="44"/>
          <w:szCs w:val="44"/>
        </w:rPr>
        <w:t xml:space="preserve"> December 2020</w:t>
      </w:r>
    </w:p>
    <w:p w14:paraId="2C2CB28E" w14:textId="30869AE7" w:rsidR="00AF31C7" w:rsidRDefault="00477EFC" w:rsidP="00477EFC">
      <w:pPr>
        <w:spacing w:after="240"/>
        <w:rPr>
          <w:rFonts w:ascii="Tw Cen MT" w:hAnsi="Tw Cen MT"/>
          <w:sz w:val="36"/>
          <w:szCs w:val="36"/>
        </w:rPr>
      </w:pPr>
      <w:r w:rsidRPr="00477EFC">
        <w:rPr>
          <w:rFonts w:ascii="Tw Cen MT" w:hAnsi="Tw Cen MT"/>
          <w:sz w:val="36"/>
          <w:szCs w:val="36"/>
        </w:rPr>
        <w:t>Each year at the AGM ECHO members need to vote for the people who have volunteered to become trustees and run our charity. ECHO cannot run without a strong Board of trustees.</w:t>
      </w:r>
      <w:r>
        <w:rPr>
          <w:rFonts w:ascii="Tw Cen MT" w:hAnsi="Tw Cen MT"/>
          <w:sz w:val="36"/>
          <w:szCs w:val="36"/>
        </w:rPr>
        <w:t xml:space="preserve"> </w:t>
      </w:r>
      <w:r w:rsidR="00AF31C7">
        <w:rPr>
          <w:rFonts w:ascii="Tw Cen MT" w:hAnsi="Tw Cen MT"/>
          <w:sz w:val="36"/>
          <w:szCs w:val="36"/>
        </w:rPr>
        <w:t xml:space="preserve">Every year </w:t>
      </w:r>
      <w:proofErr w:type="gramStart"/>
      <w:r w:rsidR="00AF31C7">
        <w:rPr>
          <w:rFonts w:ascii="Tw Cen MT" w:hAnsi="Tw Cen MT"/>
          <w:sz w:val="36"/>
          <w:szCs w:val="36"/>
        </w:rPr>
        <w:t>3</w:t>
      </w:r>
      <w:proofErr w:type="gramEnd"/>
      <w:r w:rsidR="00AF31C7">
        <w:rPr>
          <w:rFonts w:ascii="Tw Cen MT" w:hAnsi="Tw Cen MT"/>
          <w:sz w:val="36"/>
          <w:szCs w:val="36"/>
        </w:rPr>
        <w:t xml:space="preserve"> Trustees must stand down and Mary Horner, Rebecca Gratton and Paul Scott have all stopped being trustees.</w:t>
      </w:r>
    </w:p>
    <w:p w14:paraId="4F65DC71" w14:textId="178B4A32" w:rsidR="00477EFC" w:rsidRPr="00477EFC" w:rsidRDefault="00477EFC" w:rsidP="00477EFC">
      <w:pPr>
        <w:spacing w:after="240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This year </w:t>
      </w:r>
      <w:r w:rsidR="00AF31C7">
        <w:rPr>
          <w:rFonts w:ascii="Tw Cen MT" w:hAnsi="Tw Cen MT"/>
          <w:sz w:val="36"/>
          <w:szCs w:val="36"/>
        </w:rPr>
        <w:t>1</w:t>
      </w:r>
      <w:r>
        <w:rPr>
          <w:rFonts w:ascii="Tw Cen MT" w:hAnsi="Tw Cen MT"/>
          <w:sz w:val="36"/>
          <w:szCs w:val="36"/>
        </w:rPr>
        <w:t xml:space="preserve"> pe</w:t>
      </w:r>
      <w:r w:rsidR="00AF31C7">
        <w:rPr>
          <w:rFonts w:ascii="Tw Cen MT" w:hAnsi="Tw Cen MT"/>
          <w:sz w:val="36"/>
          <w:szCs w:val="36"/>
        </w:rPr>
        <w:t>rson</w:t>
      </w:r>
      <w:r>
        <w:rPr>
          <w:rFonts w:ascii="Tw Cen MT" w:hAnsi="Tw Cen MT"/>
          <w:sz w:val="36"/>
          <w:szCs w:val="36"/>
        </w:rPr>
        <w:t xml:space="preserve"> </w:t>
      </w:r>
      <w:r w:rsidR="00AF31C7">
        <w:rPr>
          <w:rFonts w:ascii="Tw Cen MT" w:hAnsi="Tw Cen MT"/>
          <w:sz w:val="36"/>
          <w:szCs w:val="36"/>
        </w:rPr>
        <w:t>is</w:t>
      </w:r>
      <w:r>
        <w:rPr>
          <w:rFonts w:ascii="Tw Cen MT" w:hAnsi="Tw Cen MT"/>
          <w:sz w:val="36"/>
          <w:szCs w:val="36"/>
        </w:rPr>
        <w:t xml:space="preserve"> standing for election. We have interviewed them and checked that they can be trustees.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622"/>
        <w:gridCol w:w="1553"/>
      </w:tblGrid>
      <w:tr w:rsidR="00477EFC" w14:paraId="2C0BD173" w14:textId="77777777" w:rsidTr="00477EFC">
        <w:tc>
          <w:tcPr>
            <w:tcW w:w="3587" w:type="dxa"/>
          </w:tcPr>
          <w:p w14:paraId="3FFC03A9" w14:textId="77777777" w:rsid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  <w:p w14:paraId="2927F572" w14:textId="189810F1" w:rsid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  <w:r>
              <w:rPr>
                <w:rFonts w:ascii="Tw Cen MT" w:hAnsi="Tw Cen MT"/>
                <w:b/>
                <w:bCs/>
                <w:sz w:val="48"/>
                <w:szCs w:val="48"/>
              </w:rPr>
              <w:t>Photo</w:t>
            </w:r>
          </w:p>
          <w:p w14:paraId="65AC2E6D" w14:textId="422539D2" w:rsid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</w:tc>
        <w:tc>
          <w:tcPr>
            <w:tcW w:w="7175" w:type="dxa"/>
            <w:gridSpan w:val="2"/>
          </w:tcPr>
          <w:p w14:paraId="112AA515" w14:textId="73F5E916" w:rsidR="00477EFC" w:rsidRP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36"/>
                <w:szCs w:val="36"/>
              </w:rPr>
            </w:pPr>
            <w:r w:rsidRPr="00477EFC">
              <w:rPr>
                <w:rFonts w:ascii="Tw Cen MT" w:hAnsi="Tw Cen MT"/>
                <w:b/>
                <w:bCs/>
                <w:sz w:val="36"/>
                <w:szCs w:val="36"/>
              </w:rPr>
              <w:t>Name and a few words about them.</w:t>
            </w:r>
          </w:p>
        </w:tc>
      </w:tr>
      <w:tr w:rsidR="00477EFC" w14:paraId="36B79DE7" w14:textId="77777777" w:rsidTr="00477EFC">
        <w:tc>
          <w:tcPr>
            <w:tcW w:w="3587" w:type="dxa"/>
          </w:tcPr>
          <w:p w14:paraId="013AE497" w14:textId="77777777" w:rsid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  <w:p w14:paraId="453CBC6E" w14:textId="660CD462" w:rsidR="00477EFC" w:rsidRDefault="0040142F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  <w:r>
              <w:rPr>
                <w:rFonts w:ascii="Tw Cen MT" w:hAnsi="Tw Cen MT"/>
                <w:b/>
                <w:bCs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131C8DD6" wp14:editId="76599743">
                  <wp:extent cx="1905000" cy="1905000"/>
                  <wp:effectExtent l="0" t="0" r="0" b="0"/>
                  <wp:docPr id="4" name="Picture 4" descr="C:\Users\Mike.Cook\AppData\Local\Microsoft\Windows\INetCache\Content.MSO\D69955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e.Cook\AppData\Local\Microsoft\Windows\INetCache\Content.MSO\D69955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EF2CE" w14:textId="4B603777" w:rsid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</w:tc>
        <w:tc>
          <w:tcPr>
            <w:tcW w:w="7175" w:type="dxa"/>
            <w:gridSpan w:val="2"/>
          </w:tcPr>
          <w:p w14:paraId="7997F14F" w14:textId="77777777" w:rsidR="00477EFC" w:rsidRPr="0040142F" w:rsidRDefault="00885BA9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0"/>
                <w:szCs w:val="40"/>
              </w:rPr>
            </w:pPr>
            <w:r w:rsidRPr="0040142F">
              <w:rPr>
                <w:rFonts w:ascii="Tw Cen MT" w:hAnsi="Tw Cen MT"/>
                <w:b/>
                <w:bCs/>
                <w:sz w:val="40"/>
                <w:szCs w:val="40"/>
              </w:rPr>
              <w:t>Chris Blum</w:t>
            </w:r>
          </w:p>
          <w:p w14:paraId="03C4FA01" w14:textId="63C535E4" w:rsidR="00885BA9" w:rsidRDefault="0040142F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  <w:proofErr w:type="gramStart"/>
            <w:r w:rsidRPr="0040142F">
              <w:rPr>
                <w:rFonts w:ascii="Tw Cen MT" w:hAnsi="Tw Cen MT"/>
                <w:b/>
                <w:bCs/>
                <w:sz w:val="40"/>
                <w:szCs w:val="40"/>
              </w:rPr>
              <w:t>Chris is a member of the Leominster Tennis Club and has helped with our introduction to tennis sessions.</w:t>
            </w:r>
            <w:proofErr w:type="gramEnd"/>
            <w:r w:rsidRPr="0040142F">
              <w:rPr>
                <w:rFonts w:ascii="Tw Cen MT" w:hAnsi="Tw Cen MT"/>
                <w:b/>
                <w:bCs/>
                <w:sz w:val="40"/>
                <w:szCs w:val="40"/>
              </w:rPr>
              <w:t xml:space="preserve"> He has also </w:t>
            </w:r>
            <w:proofErr w:type="gramStart"/>
            <w:r w:rsidRPr="0040142F">
              <w:rPr>
                <w:rFonts w:ascii="Tw Cen MT" w:hAnsi="Tw Cen MT"/>
                <w:b/>
                <w:bCs/>
                <w:sz w:val="40"/>
                <w:szCs w:val="40"/>
              </w:rPr>
              <w:t>helped out</w:t>
            </w:r>
            <w:proofErr w:type="gramEnd"/>
            <w:r w:rsidRPr="0040142F">
              <w:rPr>
                <w:rFonts w:ascii="Tw Cen MT" w:hAnsi="Tw Cen MT"/>
                <w:b/>
                <w:bCs/>
                <w:sz w:val="40"/>
                <w:szCs w:val="40"/>
              </w:rPr>
              <w:t xml:space="preserve"> at Eaton Barn. He has  experience in marketing that will be useful for ECHO</w:t>
            </w:r>
          </w:p>
        </w:tc>
      </w:tr>
      <w:tr w:rsidR="00477EFC" w14:paraId="5D29B732" w14:textId="77777777" w:rsidTr="00477EFC">
        <w:tc>
          <w:tcPr>
            <w:tcW w:w="9209" w:type="dxa"/>
            <w:gridSpan w:val="2"/>
          </w:tcPr>
          <w:p w14:paraId="6C8F8721" w14:textId="0D1F3C51" w:rsidR="00477EFC" w:rsidRDefault="00477EFC" w:rsidP="00477EFC">
            <w:pPr>
              <w:spacing w:after="240"/>
              <w:rPr>
                <w:rFonts w:ascii="Tw Cen MT" w:hAnsi="Tw Cen MT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CD51519" wp14:editId="445B0320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34290</wp:posOffset>
                  </wp:positionV>
                  <wp:extent cx="252000" cy="262701"/>
                  <wp:effectExtent l="0" t="0" r="0" b="4445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6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EFC">
              <w:rPr>
                <w:rFonts w:ascii="Tw Cen MT" w:hAnsi="Tw Cen MT"/>
                <w:b/>
                <w:bCs/>
                <w:sz w:val="36"/>
                <w:szCs w:val="36"/>
              </w:rPr>
              <w:t xml:space="preserve">Please put a </w:t>
            </w:r>
            <w:r>
              <w:rPr>
                <w:rFonts w:ascii="Tw Cen MT" w:hAnsi="Tw Cen MT"/>
                <w:b/>
                <w:bCs/>
                <w:sz w:val="36"/>
                <w:szCs w:val="36"/>
              </w:rPr>
              <w:t xml:space="preserve">        in the box if you want them to be trustees</w:t>
            </w:r>
          </w:p>
          <w:p w14:paraId="48C1AEEB" w14:textId="20404BDD" w:rsidR="00477EFC" w:rsidRPr="00477EFC" w:rsidRDefault="00477EFC" w:rsidP="00477EFC">
            <w:pPr>
              <w:spacing w:after="240"/>
              <w:rPr>
                <w:rFonts w:ascii="Tw Cen MT" w:hAnsi="Tw Cen MT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F1F61F5" wp14:editId="62E903B6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7620</wp:posOffset>
                  </wp:positionV>
                  <wp:extent cx="266700" cy="266700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b/>
                <w:bCs/>
                <w:sz w:val="36"/>
                <w:szCs w:val="36"/>
              </w:rPr>
              <w:t>Put a       in the box if you do not want them to be trustees</w:t>
            </w:r>
          </w:p>
        </w:tc>
        <w:tc>
          <w:tcPr>
            <w:tcW w:w="1553" w:type="dxa"/>
          </w:tcPr>
          <w:p w14:paraId="31AD3728" w14:textId="0317F293" w:rsidR="00477EFC" w:rsidRDefault="00477EFC" w:rsidP="00477EFC">
            <w:pPr>
              <w:spacing w:after="240"/>
              <w:jc w:val="center"/>
              <w:rPr>
                <w:rFonts w:ascii="Tw Cen MT" w:hAnsi="Tw Cen MT"/>
                <w:b/>
                <w:bCs/>
                <w:sz w:val="48"/>
                <w:szCs w:val="48"/>
              </w:rPr>
            </w:pPr>
          </w:p>
        </w:tc>
      </w:tr>
      <w:tr w:rsidR="00477EFC" w14:paraId="5823ACB8" w14:textId="77777777" w:rsidTr="00A73876">
        <w:tc>
          <w:tcPr>
            <w:tcW w:w="10762" w:type="dxa"/>
            <w:gridSpan w:val="3"/>
          </w:tcPr>
          <w:p w14:paraId="554877AB" w14:textId="20ADD6FE" w:rsidR="00477EFC" w:rsidRPr="00477EFC" w:rsidRDefault="00477EFC" w:rsidP="00477EFC">
            <w:pPr>
              <w:spacing w:after="240"/>
              <w:jc w:val="center"/>
              <w:rPr>
                <w:rFonts w:ascii="Tw Cen MT" w:hAnsi="Tw Cen MT"/>
                <w:color w:val="0070C0"/>
                <w:sz w:val="36"/>
                <w:szCs w:val="36"/>
              </w:rPr>
            </w:pPr>
            <w:bookmarkStart w:id="0" w:name="_GoBack"/>
            <w:r w:rsidRPr="00477EFC">
              <w:rPr>
                <w:rFonts w:ascii="Tw Cen MT" w:hAnsi="Tw Cen MT"/>
                <w:color w:val="0070C0"/>
                <w:sz w:val="36"/>
                <w:szCs w:val="36"/>
              </w:rPr>
              <w:t>Send this form back to ECHO 40 West street, Leominster, HR6 8ES</w:t>
            </w:r>
          </w:p>
        </w:tc>
      </w:tr>
      <w:bookmarkEnd w:id="0"/>
    </w:tbl>
    <w:p w14:paraId="72E45E48" w14:textId="0B990C23" w:rsidR="00842620" w:rsidRPr="00477EFC" w:rsidRDefault="00842620">
      <w:pPr>
        <w:rPr>
          <w:sz w:val="16"/>
          <w:szCs w:val="16"/>
        </w:rPr>
      </w:pPr>
    </w:p>
    <w:sectPr w:rsidR="00842620" w:rsidRPr="00477EFC" w:rsidSect="004250B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C"/>
    <w:rsid w:val="0040142F"/>
    <w:rsid w:val="00416EB8"/>
    <w:rsid w:val="004250BC"/>
    <w:rsid w:val="00477EFC"/>
    <w:rsid w:val="00842620"/>
    <w:rsid w:val="00885BA9"/>
    <w:rsid w:val="00A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F5B7"/>
  <w15:chartTrackingRefBased/>
  <w15:docId w15:val="{0AC1119F-4A96-4B44-9289-DF7D479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Baines</dc:creator>
  <cp:keywords/>
  <dc:description/>
  <cp:lastModifiedBy>Mike Cook</cp:lastModifiedBy>
  <cp:revision>3</cp:revision>
  <dcterms:created xsi:type="dcterms:W3CDTF">2020-10-21T11:13:00Z</dcterms:created>
  <dcterms:modified xsi:type="dcterms:W3CDTF">2020-10-27T08:57:00Z</dcterms:modified>
</cp:coreProperties>
</file>