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4AC7" w14:textId="719DEBB8" w:rsidR="002143BF" w:rsidRPr="00B32185" w:rsidRDefault="00FE5068" w:rsidP="00B32185">
      <w:pPr>
        <w:spacing w:after="0" w:line="240" w:lineRule="auto"/>
        <w:jc w:val="right"/>
        <w:rPr>
          <w:rFonts w:ascii="Tw Cen MT" w:hAnsi="Tw Cen MT"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7511954" wp14:editId="71B91E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2881" cy="1318895"/>
            <wp:effectExtent l="0" t="0" r="8890" b="0"/>
            <wp:wrapTight wrapText="bothSides">
              <wp:wrapPolygon edited="0">
                <wp:start x="0" y="0"/>
                <wp:lineTo x="0" y="21215"/>
                <wp:lineTo x="21507" y="21215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O-Logo-Colour-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4" t="13775" r="10434" b="14451"/>
                    <a:stretch/>
                  </pic:blipFill>
                  <pic:spPr bwMode="auto">
                    <a:xfrm>
                      <a:off x="0" y="0"/>
                      <a:ext cx="2372881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85" w:rsidRPr="00B32185">
        <w:rPr>
          <w:rFonts w:ascii="Tw Cen MT" w:hAnsi="Tw Cen MT"/>
          <w:sz w:val="36"/>
          <w:szCs w:val="36"/>
        </w:rPr>
        <w:t>October 2020</w:t>
      </w:r>
    </w:p>
    <w:p w14:paraId="49D943C9" w14:textId="5ADBA4D2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39BD7B8F" w14:textId="7B58F5C0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0C7B2C86" w14:textId="77777777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63478AED" w14:textId="77777777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66F0C594" w14:textId="77777777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057F288D" w14:textId="4AA9961D" w:rsidR="00B32185" w:rsidRDefault="00B32185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Dear ECHO member</w:t>
      </w:r>
    </w:p>
    <w:p w14:paraId="23DE2413" w14:textId="6DCA07CE" w:rsidR="00B32185" w:rsidRDefault="00742934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W</w:t>
      </w:r>
      <w:r w:rsidR="00A224A9">
        <w:rPr>
          <w:rFonts w:ascii="Tw Cen MT" w:hAnsi="Tw Cen MT"/>
          <w:sz w:val="36"/>
          <w:szCs w:val="36"/>
        </w:rPr>
        <w:t xml:space="preserve">e </w:t>
      </w:r>
      <w:r>
        <w:rPr>
          <w:rFonts w:ascii="Tw Cen MT" w:hAnsi="Tw Cen MT"/>
          <w:sz w:val="36"/>
          <w:szCs w:val="36"/>
        </w:rPr>
        <w:t xml:space="preserve">could not have </w:t>
      </w:r>
      <w:r w:rsidR="00A224A9">
        <w:rPr>
          <w:rFonts w:ascii="Tw Cen MT" w:hAnsi="Tw Cen MT"/>
          <w:sz w:val="36"/>
          <w:szCs w:val="36"/>
        </w:rPr>
        <w:t>o</w:t>
      </w:r>
      <w:r w:rsidR="00B32185" w:rsidRPr="00B32185">
        <w:rPr>
          <w:rFonts w:ascii="Tw Cen MT" w:hAnsi="Tw Cen MT"/>
          <w:sz w:val="36"/>
          <w:szCs w:val="36"/>
        </w:rPr>
        <w:t>ur Annual General Meeting</w:t>
      </w:r>
      <w:r>
        <w:rPr>
          <w:rFonts w:ascii="Tw Cen MT" w:hAnsi="Tw Cen MT"/>
          <w:sz w:val="36"/>
          <w:szCs w:val="36"/>
        </w:rPr>
        <w:t xml:space="preserve">, the AGM, in </w:t>
      </w:r>
      <w:r w:rsidR="00B32185" w:rsidRPr="00B32185">
        <w:rPr>
          <w:rFonts w:ascii="Tw Cen MT" w:hAnsi="Tw Cen MT"/>
          <w:sz w:val="36"/>
          <w:szCs w:val="36"/>
        </w:rPr>
        <w:t>September</w:t>
      </w:r>
      <w:r w:rsidR="00A224A9">
        <w:rPr>
          <w:rFonts w:ascii="Tw Cen MT" w:hAnsi="Tw Cen MT"/>
          <w:sz w:val="36"/>
          <w:szCs w:val="36"/>
        </w:rPr>
        <w:t xml:space="preserve"> </w:t>
      </w:r>
      <w:r>
        <w:rPr>
          <w:rFonts w:ascii="Tw Cen MT" w:hAnsi="Tw Cen MT"/>
          <w:sz w:val="36"/>
          <w:szCs w:val="36"/>
        </w:rPr>
        <w:t>d</w:t>
      </w:r>
      <w:r w:rsidRPr="00B32185">
        <w:rPr>
          <w:rFonts w:ascii="Tw Cen MT" w:hAnsi="Tw Cen MT"/>
          <w:sz w:val="36"/>
          <w:szCs w:val="36"/>
        </w:rPr>
        <w:t>ue to Covid-19</w:t>
      </w:r>
      <w:r w:rsidR="00A224A9">
        <w:rPr>
          <w:rFonts w:ascii="Tw Cen MT" w:hAnsi="Tw Cen MT"/>
          <w:sz w:val="36"/>
          <w:szCs w:val="36"/>
        </w:rPr>
        <w:t xml:space="preserve">. </w:t>
      </w:r>
      <w:r w:rsidR="00B32185" w:rsidRPr="00B32185">
        <w:rPr>
          <w:rFonts w:ascii="Tw Cen MT" w:hAnsi="Tw Cen MT"/>
          <w:sz w:val="36"/>
          <w:szCs w:val="36"/>
        </w:rPr>
        <w:t xml:space="preserve"> </w:t>
      </w:r>
    </w:p>
    <w:p w14:paraId="7F2251DC" w14:textId="77777777" w:rsidR="002314BF" w:rsidRDefault="00B32185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 xml:space="preserve">We </w:t>
      </w:r>
      <w:r w:rsidR="00A224A9">
        <w:rPr>
          <w:rFonts w:ascii="Tw Cen MT" w:hAnsi="Tw Cen MT"/>
          <w:sz w:val="36"/>
          <w:szCs w:val="36"/>
        </w:rPr>
        <w:t xml:space="preserve">still cannot have a large group of people together so we </w:t>
      </w:r>
      <w:r w:rsidRPr="00B32185">
        <w:rPr>
          <w:rFonts w:ascii="Tw Cen MT" w:hAnsi="Tw Cen MT"/>
          <w:sz w:val="36"/>
          <w:szCs w:val="36"/>
        </w:rPr>
        <w:t xml:space="preserve">are pleased to </w:t>
      </w:r>
      <w:r w:rsidR="002314BF">
        <w:rPr>
          <w:rFonts w:ascii="Tw Cen MT" w:hAnsi="Tw Cen MT"/>
          <w:sz w:val="36"/>
          <w:szCs w:val="36"/>
        </w:rPr>
        <w:t>tell you</w:t>
      </w:r>
      <w:r w:rsidRPr="00B32185">
        <w:rPr>
          <w:rFonts w:ascii="Tw Cen MT" w:hAnsi="Tw Cen MT"/>
          <w:sz w:val="36"/>
          <w:szCs w:val="36"/>
        </w:rPr>
        <w:t xml:space="preserve"> that we will be holding an online AGM</w:t>
      </w:r>
      <w:r w:rsidR="00A224A9">
        <w:rPr>
          <w:rFonts w:ascii="Tw Cen MT" w:hAnsi="Tw Cen MT"/>
          <w:sz w:val="36"/>
          <w:szCs w:val="36"/>
        </w:rPr>
        <w:t xml:space="preserve"> this year. It will be</w:t>
      </w:r>
      <w:r w:rsidRPr="00B32185">
        <w:rPr>
          <w:rFonts w:ascii="Tw Cen MT" w:hAnsi="Tw Cen MT"/>
          <w:sz w:val="36"/>
          <w:szCs w:val="36"/>
        </w:rPr>
        <w:t xml:space="preserve"> on Thursday 3</w:t>
      </w:r>
      <w:r w:rsidRPr="00B32185">
        <w:rPr>
          <w:rFonts w:ascii="Tw Cen MT" w:hAnsi="Tw Cen MT"/>
          <w:sz w:val="36"/>
          <w:szCs w:val="36"/>
          <w:vertAlign w:val="superscript"/>
        </w:rPr>
        <w:t>rd</w:t>
      </w:r>
      <w:r w:rsidRPr="00B32185">
        <w:rPr>
          <w:rFonts w:ascii="Tw Cen MT" w:hAnsi="Tw Cen MT"/>
          <w:sz w:val="36"/>
          <w:szCs w:val="36"/>
        </w:rPr>
        <w:t xml:space="preserve"> December starting at 10.30am.  </w:t>
      </w:r>
    </w:p>
    <w:p w14:paraId="3547FE56" w14:textId="2A535E87" w:rsidR="00B32185" w:rsidRDefault="00B32185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Although this will be very different, we still hope to have fun!</w:t>
      </w:r>
      <w:r w:rsidR="002314BF">
        <w:rPr>
          <w:rFonts w:ascii="Tw Cen MT" w:hAnsi="Tw Cen MT"/>
          <w:sz w:val="36"/>
          <w:szCs w:val="36"/>
        </w:rPr>
        <w:t xml:space="preserve"> We would like everyone to wear a hat, any hat. Make one, borrow one find it at the back of your wardrobe! Also make a small hand</w:t>
      </w:r>
      <w:r w:rsidR="00742934">
        <w:rPr>
          <w:rFonts w:ascii="Tw Cen MT" w:hAnsi="Tw Cen MT"/>
          <w:sz w:val="36"/>
          <w:szCs w:val="36"/>
        </w:rPr>
        <w:t>-</w:t>
      </w:r>
      <w:r w:rsidR="002314BF">
        <w:rPr>
          <w:rFonts w:ascii="Tw Cen MT" w:hAnsi="Tw Cen MT"/>
          <w:sz w:val="36"/>
          <w:szCs w:val="36"/>
        </w:rPr>
        <w:t>held flag to wave.</w:t>
      </w:r>
      <w:r w:rsidR="00111F8E">
        <w:rPr>
          <w:rFonts w:ascii="Tw Cen MT" w:hAnsi="Tw Cen MT"/>
          <w:sz w:val="36"/>
          <w:szCs w:val="36"/>
        </w:rPr>
        <w:t xml:space="preserve"> We will also be doing the </w:t>
      </w:r>
      <w:proofErr w:type="spellStart"/>
      <w:r w:rsidR="00111F8E">
        <w:rPr>
          <w:rFonts w:ascii="Tw Cen MT" w:hAnsi="Tw Cen MT"/>
          <w:sz w:val="36"/>
          <w:szCs w:val="36"/>
        </w:rPr>
        <w:t>signalong</w:t>
      </w:r>
      <w:proofErr w:type="spellEnd"/>
      <w:r w:rsidR="00111F8E">
        <w:rPr>
          <w:rFonts w:ascii="Tw Cen MT" w:hAnsi="Tw Cen MT"/>
          <w:sz w:val="36"/>
          <w:szCs w:val="36"/>
        </w:rPr>
        <w:t xml:space="preserve"> song ‘tightrope’ a video of the signs can be found on YouTube if you want to practice.</w:t>
      </w:r>
    </w:p>
    <w:p w14:paraId="748E2913" w14:textId="77777777" w:rsidR="002314BF" w:rsidRDefault="002314BF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The trustees need ECHO members to vote for some things at the AGM. </w:t>
      </w:r>
    </w:p>
    <w:p w14:paraId="50D09E7B" w14:textId="65C5C72E" w:rsidR="00A224A9" w:rsidRDefault="00A224A9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It would be hard to count our members votes at an online meeting</w:t>
      </w:r>
      <w:r w:rsidR="00AE2741">
        <w:rPr>
          <w:rFonts w:ascii="Tw Cen MT" w:hAnsi="Tw Cen MT"/>
          <w:sz w:val="36"/>
          <w:szCs w:val="36"/>
        </w:rPr>
        <w:t>,</w:t>
      </w:r>
      <w:r>
        <w:rPr>
          <w:rFonts w:ascii="Tw Cen MT" w:hAnsi="Tw Cen MT"/>
          <w:sz w:val="36"/>
          <w:szCs w:val="36"/>
        </w:rPr>
        <w:t xml:space="preserve"> so w</w:t>
      </w:r>
      <w:r w:rsidRPr="00B32185">
        <w:rPr>
          <w:rFonts w:ascii="Tw Cen MT" w:hAnsi="Tw Cen MT"/>
          <w:sz w:val="36"/>
          <w:szCs w:val="36"/>
        </w:rPr>
        <w:t>e need you</w:t>
      </w:r>
      <w:r>
        <w:rPr>
          <w:rFonts w:ascii="Tw Cen MT" w:hAnsi="Tw Cen MT"/>
          <w:sz w:val="36"/>
          <w:szCs w:val="36"/>
        </w:rPr>
        <w:t xml:space="preserve"> to </w:t>
      </w:r>
      <w:r w:rsidRPr="00B32185">
        <w:rPr>
          <w:rFonts w:ascii="Tw Cen MT" w:hAnsi="Tw Cen MT"/>
          <w:sz w:val="36"/>
          <w:szCs w:val="36"/>
        </w:rPr>
        <w:t>vote before the meeting</w:t>
      </w:r>
      <w:r>
        <w:rPr>
          <w:rFonts w:ascii="Tw Cen MT" w:hAnsi="Tw Cen MT"/>
          <w:sz w:val="36"/>
          <w:szCs w:val="36"/>
        </w:rPr>
        <w:t>.</w:t>
      </w:r>
      <w:r w:rsidRPr="00B32185">
        <w:rPr>
          <w:rFonts w:ascii="Tw Cen MT" w:hAnsi="Tw Cen MT"/>
          <w:sz w:val="36"/>
          <w:szCs w:val="36"/>
        </w:rPr>
        <w:t xml:space="preserve"> </w:t>
      </w:r>
      <w:r w:rsidR="00AE2741">
        <w:rPr>
          <w:rFonts w:ascii="Tw Cen MT" w:hAnsi="Tw Cen MT"/>
          <w:sz w:val="36"/>
          <w:szCs w:val="36"/>
        </w:rPr>
        <w:t xml:space="preserve">When you have voted </w:t>
      </w:r>
      <w:r w:rsidR="00742934">
        <w:rPr>
          <w:rFonts w:ascii="Tw Cen MT" w:hAnsi="Tw Cen MT"/>
          <w:sz w:val="36"/>
          <w:szCs w:val="36"/>
        </w:rPr>
        <w:t>please send</w:t>
      </w:r>
      <w:r w:rsidR="00AE2741">
        <w:rPr>
          <w:rFonts w:ascii="Tw Cen MT" w:hAnsi="Tw Cen MT"/>
          <w:sz w:val="36"/>
          <w:szCs w:val="36"/>
        </w:rPr>
        <w:t xml:space="preserve"> your voting forms back to us. W</w:t>
      </w:r>
      <w:r>
        <w:rPr>
          <w:rFonts w:ascii="Tw Cen MT" w:hAnsi="Tw Cen MT"/>
          <w:sz w:val="36"/>
          <w:szCs w:val="36"/>
        </w:rPr>
        <w:t>ith this letter</w:t>
      </w:r>
      <w:r w:rsidR="00AE2741">
        <w:rPr>
          <w:rFonts w:ascii="Tw Cen MT" w:hAnsi="Tw Cen MT"/>
          <w:sz w:val="36"/>
          <w:szCs w:val="36"/>
        </w:rPr>
        <w:t xml:space="preserve"> y</w:t>
      </w:r>
      <w:r>
        <w:rPr>
          <w:rFonts w:ascii="Tw Cen MT" w:hAnsi="Tw Cen MT"/>
          <w:sz w:val="36"/>
          <w:szCs w:val="36"/>
        </w:rPr>
        <w:t>ou will find</w:t>
      </w:r>
      <w:r w:rsidR="00AE2741">
        <w:rPr>
          <w:rFonts w:ascii="Tw Cen MT" w:hAnsi="Tw Cen MT"/>
          <w:sz w:val="36"/>
          <w:szCs w:val="36"/>
        </w:rPr>
        <w:t>:</w:t>
      </w:r>
      <w:r w:rsidR="00B32185" w:rsidRPr="00B32185">
        <w:rPr>
          <w:rFonts w:ascii="Tw Cen MT" w:hAnsi="Tw Cen MT"/>
          <w:sz w:val="36"/>
          <w:szCs w:val="36"/>
        </w:rPr>
        <w:t xml:space="preserve"> </w:t>
      </w:r>
    </w:p>
    <w:p w14:paraId="3A5DA4ED" w14:textId="00D0C3D2" w:rsidR="00746B92" w:rsidRDefault="00746B92" w:rsidP="00A224A9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AGM invitation and booking form</w:t>
      </w:r>
    </w:p>
    <w:p w14:paraId="3C2E3FAA" w14:textId="36140DAE" w:rsidR="00A224A9" w:rsidRDefault="00B32185" w:rsidP="00A224A9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36"/>
          <w:szCs w:val="36"/>
        </w:rPr>
      </w:pPr>
      <w:r w:rsidRPr="00A224A9">
        <w:rPr>
          <w:rFonts w:ascii="Tw Cen MT" w:hAnsi="Tw Cen MT"/>
          <w:sz w:val="36"/>
          <w:szCs w:val="36"/>
        </w:rPr>
        <w:t xml:space="preserve">the minutes from last year’s AGM </w:t>
      </w:r>
    </w:p>
    <w:p w14:paraId="6E61AA33" w14:textId="69A8C4F8" w:rsidR="00FE5068" w:rsidRDefault="00FE5068" w:rsidP="00A224A9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A summary of ECHO’s accounts</w:t>
      </w:r>
    </w:p>
    <w:p w14:paraId="1F4584F2" w14:textId="21C71AF3" w:rsidR="00A224A9" w:rsidRDefault="00A224A9" w:rsidP="00A224A9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your voting forms for the meeting</w:t>
      </w:r>
    </w:p>
    <w:p w14:paraId="68E65269" w14:textId="04F7B289" w:rsidR="00B32185" w:rsidRPr="00746B92" w:rsidRDefault="00A224A9" w:rsidP="00746B92">
      <w:pPr>
        <w:pStyle w:val="ListParagraph"/>
        <w:numPr>
          <w:ilvl w:val="0"/>
          <w:numId w:val="1"/>
        </w:numPr>
        <w:spacing w:after="120" w:line="240" w:lineRule="auto"/>
        <w:rPr>
          <w:rFonts w:ascii="Tw Cen MT" w:hAnsi="Tw Cen MT"/>
          <w:sz w:val="36"/>
          <w:szCs w:val="36"/>
        </w:rPr>
      </w:pPr>
      <w:r w:rsidRPr="00746B92">
        <w:rPr>
          <w:rFonts w:ascii="Tw Cen MT" w:hAnsi="Tw Cen MT"/>
          <w:sz w:val="36"/>
          <w:szCs w:val="36"/>
        </w:rPr>
        <w:t xml:space="preserve">your voting forms </w:t>
      </w:r>
      <w:r w:rsidR="00AE2741" w:rsidRPr="00746B92">
        <w:rPr>
          <w:rFonts w:ascii="Tw Cen MT" w:hAnsi="Tw Cen MT"/>
          <w:sz w:val="36"/>
          <w:szCs w:val="36"/>
        </w:rPr>
        <w:t>to agree our new trustees</w:t>
      </w:r>
    </w:p>
    <w:p w14:paraId="636E9A4C" w14:textId="751AB2B9" w:rsidR="00FE5068" w:rsidRPr="00FE5068" w:rsidRDefault="00FE5068" w:rsidP="00746B92">
      <w:pPr>
        <w:spacing w:after="12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T</w:t>
      </w:r>
      <w:r w:rsidRPr="00FE5068">
        <w:rPr>
          <w:rFonts w:ascii="Tw Cen MT" w:hAnsi="Tw Cen MT"/>
          <w:sz w:val="36"/>
          <w:szCs w:val="36"/>
        </w:rPr>
        <w:t xml:space="preserve">he </w:t>
      </w:r>
      <w:r>
        <w:rPr>
          <w:rFonts w:ascii="Tw Cen MT" w:hAnsi="Tw Cen MT"/>
          <w:sz w:val="36"/>
          <w:szCs w:val="36"/>
        </w:rPr>
        <w:t xml:space="preserve">full </w:t>
      </w:r>
      <w:r w:rsidRPr="00FE5068">
        <w:rPr>
          <w:rFonts w:ascii="Tw Cen MT" w:hAnsi="Tw Cen MT"/>
          <w:sz w:val="36"/>
          <w:szCs w:val="36"/>
        </w:rPr>
        <w:t>trustees report and annual accounts</w:t>
      </w:r>
      <w:r>
        <w:rPr>
          <w:rFonts w:ascii="Tw Cen MT" w:hAnsi="Tw Cen MT"/>
          <w:sz w:val="36"/>
          <w:szCs w:val="36"/>
        </w:rPr>
        <w:t xml:space="preserve"> can be found on the ECHO website on the ‘Our Structure and who runs ECHO page’</w:t>
      </w:r>
      <w:r w:rsidR="00746B92">
        <w:rPr>
          <w:rFonts w:ascii="Tw Cen MT" w:hAnsi="Tw Cen MT"/>
          <w:sz w:val="36"/>
          <w:szCs w:val="36"/>
        </w:rPr>
        <w:t>.</w:t>
      </w:r>
      <w:r>
        <w:rPr>
          <w:rFonts w:ascii="Tw Cen MT" w:hAnsi="Tw Cen MT"/>
          <w:sz w:val="36"/>
          <w:szCs w:val="36"/>
        </w:rPr>
        <w:t xml:space="preserve"> </w:t>
      </w:r>
    </w:p>
    <w:p w14:paraId="3E9D3F83" w14:textId="0E1AB71A" w:rsid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We hope to see you at our online meeting.</w:t>
      </w:r>
    </w:p>
    <w:p w14:paraId="31EF0EFA" w14:textId="77777777" w:rsidR="00B32185" w:rsidRP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</w:p>
    <w:p w14:paraId="07E982A8" w14:textId="6175DA79" w:rsidR="00B32185" w:rsidRP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Kind regards</w:t>
      </w:r>
    </w:p>
    <w:p w14:paraId="172D2064" w14:textId="3CFFA5F9" w:rsidR="00B32185" w:rsidRPr="00B32185" w:rsidRDefault="00111F8E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6"/>
          <w:szCs w:val="36"/>
          <w:lang w:eastAsia="en-GB"/>
        </w:rPr>
        <w:drawing>
          <wp:inline distT="0" distB="0" distL="0" distR="0" wp14:anchorId="368F06EB" wp14:editId="38C378BF">
            <wp:extent cx="1200150" cy="425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33" cy="43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ABF7" w14:textId="3C5A5C92" w:rsidR="00B32185" w:rsidRP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Mike Cook</w:t>
      </w:r>
    </w:p>
    <w:p w14:paraId="719E1C3C" w14:textId="371C7A0E" w:rsidR="00B32185" w:rsidRPr="00B32185" w:rsidRDefault="00B32185" w:rsidP="00B32185">
      <w:pPr>
        <w:spacing w:after="0" w:line="240" w:lineRule="auto"/>
        <w:rPr>
          <w:rFonts w:ascii="Tw Cen MT" w:hAnsi="Tw Cen MT"/>
          <w:sz w:val="36"/>
          <w:szCs w:val="36"/>
        </w:rPr>
      </w:pPr>
      <w:r w:rsidRPr="00B32185">
        <w:rPr>
          <w:rFonts w:ascii="Tw Cen MT" w:hAnsi="Tw Cen MT"/>
          <w:sz w:val="36"/>
          <w:szCs w:val="36"/>
        </w:rPr>
        <w:t>Chief Officer</w:t>
      </w:r>
    </w:p>
    <w:sectPr w:rsidR="00B32185" w:rsidRPr="00B32185" w:rsidSect="0060693C">
      <w:footerReference w:type="default" r:id="rId9"/>
      <w:pgSz w:w="11906" w:h="16838"/>
      <w:pgMar w:top="567" w:right="567" w:bottom="567" w:left="56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81F0" w14:textId="77777777" w:rsidR="0060693C" w:rsidRDefault="0060693C" w:rsidP="0060693C">
      <w:pPr>
        <w:spacing w:after="0" w:line="240" w:lineRule="auto"/>
      </w:pPr>
      <w:r>
        <w:separator/>
      </w:r>
    </w:p>
  </w:endnote>
  <w:endnote w:type="continuationSeparator" w:id="0">
    <w:p w14:paraId="64E91DCF" w14:textId="77777777" w:rsidR="0060693C" w:rsidRDefault="0060693C" w:rsidP="0060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09B7" w14:textId="1A2CE915" w:rsidR="0060693C" w:rsidRDefault="0060693C">
    <w:pPr>
      <w:pStyle w:val="Footer"/>
    </w:pPr>
    <w:r>
      <w:rPr>
        <w:rFonts w:ascii="Tw Cen MT" w:hAnsi="Tw Cen MT"/>
        <w:color w:val="333399"/>
      </w:rPr>
      <w:t xml:space="preserve">Registered charity number 1096449   Company number 4475254                                                 </w:t>
    </w:r>
  </w:p>
  <w:p w14:paraId="478641C6" w14:textId="77777777" w:rsidR="0060693C" w:rsidRDefault="0060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C5AB" w14:textId="77777777" w:rsidR="0060693C" w:rsidRDefault="0060693C" w:rsidP="0060693C">
      <w:pPr>
        <w:spacing w:after="0" w:line="240" w:lineRule="auto"/>
      </w:pPr>
      <w:r>
        <w:separator/>
      </w:r>
    </w:p>
  </w:footnote>
  <w:footnote w:type="continuationSeparator" w:id="0">
    <w:p w14:paraId="7B6F627F" w14:textId="77777777" w:rsidR="0060693C" w:rsidRDefault="0060693C" w:rsidP="0060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62C4"/>
    <w:multiLevelType w:val="hybridMultilevel"/>
    <w:tmpl w:val="6D04B7A2"/>
    <w:lvl w:ilvl="0" w:tplc="86725440">
      <w:numFmt w:val="bullet"/>
      <w:lvlText w:val="-"/>
      <w:lvlJc w:val="left"/>
      <w:pPr>
        <w:ind w:left="46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85"/>
    <w:rsid w:val="00111F8E"/>
    <w:rsid w:val="002143BF"/>
    <w:rsid w:val="002314BF"/>
    <w:rsid w:val="0060693C"/>
    <w:rsid w:val="00742934"/>
    <w:rsid w:val="00746B92"/>
    <w:rsid w:val="00A224A9"/>
    <w:rsid w:val="00AE2741"/>
    <w:rsid w:val="00B32185"/>
    <w:rsid w:val="00BA7EE3"/>
    <w:rsid w:val="00E65571"/>
    <w:rsid w:val="00FB6C3E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E68B"/>
  <w15:chartTrackingRefBased/>
  <w15:docId w15:val="{2C2B91CF-DF77-469C-B163-55FC4D0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3C"/>
  </w:style>
  <w:style w:type="paragraph" w:styleId="Footer">
    <w:name w:val="footer"/>
    <w:basedOn w:val="Normal"/>
    <w:link w:val="FooterChar"/>
    <w:uiPriority w:val="99"/>
    <w:unhideWhenUsed/>
    <w:rsid w:val="0060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kay.beeden@ECHO.local</dc:creator>
  <cp:keywords/>
  <dc:description/>
  <cp:lastModifiedBy>kay.beeden@ECHO.local</cp:lastModifiedBy>
  <cp:revision>10</cp:revision>
  <dcterms:created xsi:type="dcterms:W3CDTF">2020-10-07T15:56:00Z</dcterms:created>
  <dcterms:modified xsi:type="dcterms:W3CDTF">2020-10-27T11:16:00Z</dcterms:modified>
</cp:coreProperties>
</file>